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91" w:type="dxa"/>
        <w:tblLook w:val="04A0" w:firstRow="1" w:lastRow="0" w:firstColumn="1" w:lastColumn="0" w:noHBand="0" w:noVBand="1"/>
      </w:tblPr>
      <w:tblGrid>
        <w:gridCol w:w="2006"/>
        <w:gridCol w:w="3772"/>
        <w:gridCol w:w="4113"/>
      </w:tblGrid>
      <w:tr w:rsidR="00002D4C" w:rsidTr="00002D4C">
        <w:trPr>
          <w:trHeight w:val="535"/>
        </w:trPr>
        <w:tc>
          <w:tcPr>
            <w:tcW w:w="2006" w:type="dxa"/>
          </w:tcPr>
          <w:p w:rsidR="00002D4C" w:rsidRPr="00002D4C" w:rsidRDefault="00002D4C">
            <w:pPr>
              <w:rPr>
                <w:rFonts w:ascii="Bradley Hand ITC" w:hAnsi="Bradley Hand ITC"/>
                <w:b/>
              </w:rPr>
            </w:pPr>
            <w:r w:rsidRPr="00002D4C">
              <w:rPr>
                <w:rFonts w:ascii="Bradley Hand ITC" w:hAnsi="Bradley Hand ITC"/>
                <w:b/>
              </w:rPr>
              <w:t>Character</w:t>
            </w:r>
          </w:p>
        </w:tc>
        <w:tc>
          <w:tcPr>
            <w:tcW w:w="3772" w:type="dxa"/>
          </w:tcPr>
          <w:p w:rsidR="00002D4C" w:rsidRPr="00002D4C" w:rsidRDefault="00002D4C">
            <w:pPr>
              <w:rPr>
                <w:rFonts w:ascii="Bradley Hand ITC" w:hAnsi="Bradley Hand ITC"/>
                <w:b/>
              </w:rPr>
            </w:pPr>
            <w:r w:rsidRPr="00002D4C">
              <w:rPr>
                <w:rFonts w:ascii="Bradley Hand ITC" w:hAnsi="Bradley Hand ITC"/>
                <w:b/>
              </w:rPr>
              <w:t>Physical</w:t>
            </w:r>
            <w:r w:rsidR="002C1E41">
              <w:rPr>
                <w:rFonts w:ascii="Bradley Hand ITC" w:hAnsi="Bradley Hand ITC"/>
                <w:b/>
              </w:rPr>
              <w:t xml:space="preserve"> description</w:t>
            </w:r>
          </w:p>
        </w:tc>
        <w:tc>
          <w:tcPr>
            <w:tcW w:w="4113" w:type="dxa"/>
          </w:tcPr>
          <w:p w:rsidR="00002D4C" w:rsidRPr="00002D4C" w:rsidRDefault="00002D4C">
            <w:pPr>
              <w:rPr>
                <w:rFonts w:ascii="Bradley Hand ITC" w:hAnsi="Bradley Hand ITC"/>
                <w:b/>
              </w:rPr>
            </w:pPr>
            <w:r w:rsidRPr="00002D4C">
              <w:rPr>
                <w:rFonts w:ascii="Bradley Hand ITC" w:hAnsi="Bradley Hand ITC"/>
                <w:b/>
              </w:rPr>
              <w:t>Behavior</w:t>
            </w:r>
            <w:r>
              <w:rPr>
                <w:rFonts w:ascii="Bradley Hand ITC" w:hAnsi="Bradley Hand ITC"/>
                <w:b/>
              </w:rPr>
              <w:t>al/Emotional</w:t>
            </w:r>
            <w:r w:rsidR="002C1E41">
              <w:rPr>
                <w:rFonts w:ascii="Bradley Hand ITC" w:hAnsi="Bradley Hand ITC"/>
                <w:b/>
              </w:rPr>
              <w:t xml:space="preserve"> description</w:t>
            </w:r>
          </w:p>
        </w:tc>
      </w:tr>
      <w:tr w:rsidR="00002D4C" w:rsidTr="00002D4C">
        <w:trPr>
          <w:trHeight w:val="1594"/>
        </w:trPr>
        <w:tc>
          <w:tcPr>
            <w:tcW w:w="2006" w:type="dxa"/>
          </w:tcPr>
          <w:p w:rsidR="00002D4C" w:rsidRDefault="00002D4C">
            <w:proofErr w:type="spellStart"/>
            <w:r>
              <w:t>Prue</w:t>
            </w:r>
            <w:proofErr w:type="spellEnd"/>
          </w:p>
        </w:tc>
        <w:tc>
          <w:tcPr>
            <w:tcW w:w="3772" w:type="dxa"/>
          </w:tcPr>
          <w:p w:rsidR="00002D4C" w:rsidRDefault="00002D4C"/>
        </w:tc>
        <w:tc>
          <w:tcPr>
            <w:tcW w:w="4113" w:type="dxa"/>
          </w:tcPr>
          <w:p w:rsidR="00002D4C" w:rsidRDefault="00002D4C"/>
        </w:tc>
      </w:tr>
      <w:tr w:rsidR="00002D4C" w:rsidTr="00002D4C">
        <w:trPr>
          <w:trHeight w:val="1688"/>
        </w:trPr>
        <w:tc>
          <w:tcPr>
            <w:tcW w:w="2006" w:type="dxa"/>
          </w:tcPr>
          <w:p w:rsidR="00002D4C" w:rsidRDefault="00002D4C">
            <w:r>
              <w:t>Curtis</w:t>
            </w:r>
          </w:p>
        </w:tc>
        <w:tc>
          <w:tcPr>
            <w:tcW w:w="3772" w:type="dxa"/>
          </w:tcPr>
          <w:p w:rsidR="00002D4C" w:rsidRDefault="00002D4C"/>
        </w:tc>
        <w:tc>
          <w:tcPr>
            <w:tcW w:w="4113" w:type="dxa"/>
          </w:tcPr>
          <w:p w:rsidR="00002D4C" w:rsidRDefault="00002D4C"/>
        </w:tc>
      </w:tr>
      <w:tr w:rsidR="00002D4C" w:rsidTr="00002D4C">
        <w:trPr>
          <w:trHeight w:val="1594"/>
        </w:trPr>
        <w:tc>
          <w:tcPr>
            <w:tcW w:w="2006" w:type="dxa"/>
          </w:tcPr>
          <w:p w:rsidR="00002D4C" w:rsidRDefault="00002D4C">
            <w:r>
              <w:t>Mac</w:t>
            </w:r>
          </w:p>
        </w:tc>
        <w:tc>
          <w:tcPr>
            <w:tcW w:w="3772" w:type="dxa"/>
          </w:tcPr>
          <w:p w:rsidR="00002D4C" w:rsidRDefault="00002D4C"/>
        </w:tc>
        <w:tc>
          <w:tcPr>
            <w:tcW w:w="4113" w:type="dxa"/>
          </w:tcPr>
          <w:p w:rsidR="00002D4C" w:rsidRDefault="00002D4C"/>
        </w:tc>
      </w:tr>
      <w:tr w:rsidR="00002D4C" w:rsidTr="00002D4C">
        <w:trPr>
          <w:trHeight w:val="1688"/>
        </w:trPr>
        <w:tc>
          <w:tcPr>
            <w:tcW w:w="2006" w:type="dxa"/>
          </w:tcPr>
          <w:p w:rsidR="00002D4C" w:rsidRDefault="00002D4C">
            <w:r>
              <w:t>Richard</w:t>
            </w:r>
          </w:p>
        </w:tc>
        <w:tc>
          <w:tcPr>
            <w:tcW w:w="3772" w:type="dxa"/>
          </w:tcPr>
          <w:p w:rsidR="00002D4C" w:rsidRDefault="00002D4C"/>
        </w:tc>
        <w:tc>
          <w:tcPr>
            <w:tcW w:w="4113" w:type="dxa"/>
          </w:tcPr>
          <w:p w:rsidR="00002D4C" w:rsidRDefault="00002D4C"/>
        </w:tc>
      </w:tr>
      <w:tr w:rsidR="00002D4C" w:rsidTr="00002D4C">
        <w:trPr>
          <w:trHeight w:val="1594"/>
        </w:trPr>
        <w:tc>
          <w:tcPr>
            <w:tcW w:w="2006" w:type="dxa"/>
          </w:tcPr>
          <w:p w:rsidR="00002D4C" w:rsidRDefault="00002D4C">
            <w:r>
              <w:t>Roger</w:t>
            </w:r>
          </w:p>
        </w:tc>
        <w:tc>
          <w:tcPr>
            <w:tcW w:w="3772" w:type="dxa"/>
          </w:tcPr>
          <w:p w:rsidR="00002D4C" w:rsidRDefault="00002D4C"/>
        </w:tc>
        <w:tc>
          <w:tcPr>
            <w:tcW w:w="4113" w:type="dxa"/>
          </w:tcPr>
          <w:p w:rsidR="00002D4C" w:rsidRDefault="00002D4C"/>
        </w:tc>
      </w:tr>
      <w:tr w:rsidR="00002D4C" w:rsidTr="00002D4C">
        <w:trPr>
          <w:trHeight w:val="1688"/>
        </w:trPr>
        <w:tc>
          <w:tcPr>
            <w:tcW w:w="2006" w:type="dxa"/>
          </w:tcPr>
          <w:p w:rsidR="00002D4C" w:rsidRDefault="00002D4C">
            <w:r>
              <w:t>Alexandra/Dowager Governess</w:t>
            </w:r>
          </w:p>
        </w:tc>
        <w:tc>
          <w:tcPr>
            <w:tcW w:w="3772" w:type="dxa"/>
          </w:tcPr>
          <w:p w:rsidR="00002D4C" w:rsidRDefault="00002D4C"/>
        </w:tc>
        <w:tc>
          <w:tcPr>
            <w:tcW w:w="4113" w:type="dxa"/>
          </w:tcPr>
          <w:p w:rsidR="00002D4C" w:rsidRDefault="00002D4C"/>
        </w:tc>
      </w:tr>
      <w:tr w:rsidR="00002D4C" w:rsidTr="00002D4C">
        <w:trPr>
          <w:trHeight w:val="1688"/>
        </w:trPr>
        <w:tc>
          <w:tcPr>
            <w:tcW w:w="2006" w:type="dxa"/>
          </w:tcPr>
          <w:p w:rsidR="00002D4C" w:rsidRDefault="00002D4C">
            <w:r>
              <w:t xml:space="preserve">Governor Regent </w:t>
            </w:r>
          </w:p>
        </w:tc>
        <w:tc>
          <w:tcPr>
            <w:tcW w:w="3772" w:type="dxa"/>
          </w:tcPr>
          <w:p w:rsidR="00002D4C" w:rsidRDefault="00002D4C"/>
        </w:tc>
        <w:tc>
          <w:tcPr>
            <w:tcW w:w="4113" w:type="dxa"/>
          </w:tcPr>
          <w:p w:rsidR="00002D4C" w:rsidRDefault="00002D4C"/>
        </w:tc>
      </w:tr>
      <w:tr w:rsidR="00507873" w:rsidTr="00002D4C">
        <w:trPr>
          <w:trHeight w:val="1688"/>
        </w:trPr>
        <w:tc>
          <w:tcPr>
            <w:tcW w:w="2006" w:type="dxa"/>
          </w:tcPr>
          <w:p w:rsidR="00507873" w:rsidRDefault="00507873">
            <w:r>
              <w:lastRenderedPageBreak/>
              <w:t>Owl Rex</w:t>
            </w:r>
          </w:p>
        </w:tc>
        <w:tc>
          <w:tcPr>
            <w:tcW w:w="3772" w:type="dxa"/>
          </w:tcPr>
          <w:p w:rsidR="00507873" w:rsidRDefault="00507873"/>
        </w:tc>
        <w:tc>
          <w:tcPr>
            <w:tcW w:w="4113" w:type="dxa"/>
          </w:tcPr>
          <w:p w:rsidR="00507873" w:rsidRDefault="00507873"/>
        </w:tc>
      </w:tr>
      <w:tr w:rsidR="00507873" w:rsidTr="00002D4C">
        <w:trPr>
          <w:trHeight w:val="1688"/>
        </w:trPr>
        <w:tc>
          <w:tcPr>
            <w:tcW w:w="2006" w:type="dxa"/>
          </w:tcPr>
          <w:p w:rsidR="00507873" w:rsidRDefault="00507873">
            <w:r>
              <w:t>Penny</w:t>
            </w:r>
          </w:p>
        </w:tc>
        <w:tc>
          <w:tcPr>
            <w:tcW w:w="3772" w:type="dxa"/>
          </w:tcPr>
          <w:p w:rsidR="00507873" w:rsidRDefault="00507873"/>
        </w:tc>
        <w:tc>
          <w:tcPr>
            <w:tcW w:w="4113" w:type="dxa"/>
          </w:tcPr>
          <w:p w:rsidR="00507873" w:rsidRDefault="00507873"/>
        </w:tc>
      </w:tr>
      <w:tr w:rsidR="007B2EDD" w:rsidTr="00002D4C">
        <w:trPr>
          <w:trHeight w:val="1688"/>
        </w:trPr>
        <w:tc>
          <w:tcPr>
            <w:tcW w:w="2006" w:type="dxa"/>
          </w:tcPr>
          <w:p w:rsidR="007B2EDD" w:rsidRDefault="007B2EDD">
            <w:r>
              <w:t>Brendan</w:t>
            </w:r>
          </w:p>
        </w:tc>
        <w:tc>
          <w:tcPr>
            <w:tcW w:w="3772" w:type="dxa"/>
          </w:tcPr>
          <w:p w:rsidR="007B2EDD" w:rsidRDefault="007B2EDD"/>
        </w:tc>
        <w:tc>
          <w:tcPr>
            <w:tcW w:w="4113" w:type="dxa"/>
          </w:tcPr>
          <w:p w:rsidR="007B2EDD" w:rsidRDefault="007B2EDD"/>
        </w:tc>
      </w:tr>
      <w:tr w:rsidR="00857C04" w:rsidTr="00002D4C">
        <w:trPr>
          <w:trHeight w:val="1688"/>
        </w:trPr>
        <w:tc>
          <w:tcPr>
            <w:tcW w:w="2006" w:type="dxa"/>
          </w:tcPr>
          <w:p w:rsidR="00857C04" w:rsidRDefault="00857C04">
            <w:r>
              <w:t>EC—anyone else?</w:t>
            </w:r>
            <w:bookmarkStart w:id="0" w:name="_GoBack"/>
            <w:bookmarkEnd w:id="0"/>
          </w:p>
        </w:tc>
        <w:tc>
          <w:tcPr>
            <w:tcW w:w="3772" w:type="dxa"/>
          </w:tcPr>
          <w:p w:rsidR="00857C04" w:rsidRDefault="00857C04"/>
        </w:tc>
        <w:tc>
          <w:tcPr>
            <w:tcW w:w="4113" w:type="dxa"/>
          </w:tcPr>
          <w:p w:rsidR="00857C04" w:rsidRDefault="00857C04"/>
        </w:tc>
      </w:tr>
    </w:tbl>
    <w:p w:rsidR="00FF2F7E" w:rsidRDefault="00FF2F7E"/>
    <w:p w:rsidR="00857C04" w:rsidRDefault="00857C04"/>
    <w:p w:rsidR="00857C04" w:rsidRDefault="00857C04">
      <w:r>
        <w:t xml:space="preserve">Compare and contrast Curtis’s and </w:t>
      </w:r>
      <w:proofErr w:type="spellStart"/>
      <w:r>
        <w:t>Prue’s</w:t>
      </w:r>
      <w:proofErr w:type="spellEnd"/>
      <w:r>
        <w:t xml:space="preserve"> adventures so far. How are they similar? How are they different? Some of the things you can write about are the characters they have met, the dangers they have been in, the sights they have seen, the “magic” they have witnessed, etc… fill out the remainder of this page at least—there is much to talk about.</w:t>
      </w:r>
    </w:p>
    <w:sectPr w:rsidR="00857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4C"/>
    <w:rsid w:val="00002D4C"/>
    <w:rsid w:val="002C1E41"/>
    <w:rsid w:val="00507873"/>
    <w:rsid w:val="007B2EDD"/>
    <w:rsid w:val="00857C04"/>
    <w:rsid w:val="00871318"/>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4</cp:revision>
  <cp:lastPrinted>2016-11-22T15:44:00Z</cp:lastPrinted>
  <dcterms:created xsi:type="dcterms:W3CDTF">2016-11-17T22:24:00Z</dcterms:created>
  <dcterms:modified xsi:type="dcterms:W3CDTF">2016-11-22T16:07:00Z</dcterms:modified>
</cp:coreProperties>
</file>